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7D36F" w14:textId="77777777" w:rsidR="003738D1" w:rsidRPr="003738D1" w:rsidRDefault="003738D1" w:rsidP="003738D1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  <w:bookmarkStart w:id="0" w:name="_GoBack"/>
      <w:bookmarkEnd w:id="0"/>
    </w:p>
    <w:p w14:paraId="6D655CBC" w14:textId="77777777" w:rsidR="00CB3F20" w:rsidRDefault="00CB3F20" w:rsidP="00CB3F20">
      <w:pPr>
        <w:pStyle w:val="Default"/>
        <w:jc w:val="center"/>
        <w:rPr>
          <w:rFonts w:asciiTheme="majorHAnsi" w:hAnsiTheme="majorHAnsi" w:cstheme="majorHAnsi"/>
          <w:b/>
          <w:color w:val="1F4E79" w:themeColor="accent1" w:themeShade="80"/>
          <w:sz w:val="48"/>
          <w:szCs w:val="20"/>
        </w:rPr>
      </w:pPr>
    </w:p>
    <w:p w14:paraId="6FD6DE02" w14:textId="77777777" w:rsidR="00CB3F20" w:rsidRDefault="00CB3F20" w:rsidP="00CB3F20">
      <w:pPr>
        <w:pStyle w:val="Default"/>
        <w:jc w:val="center"/>
        <w:rPr>
          <w:rFonts w:asciiTheme="majorHAnsi" w:hAnsiTheme="majorHAnsi" w:cstheme="majorHAnsi"/>
          <w:b/>
          <w:color w:val="1F4E79" w:themeColor="accent1" w:themeShade="80"/>
          <w:sz w:val="48"/>
          <w:szCs w:val="20"/>
        </w:rPr>
      </w:pPr>
    </w:p>
    <w:p w14:paraId="210FE12C" w14:textId="77777777" w:rsidR="00CB3F20" w:rsidRDefault="00CB3F20" w:rsidP="00CB3F20">
      <w:pPr>
        <w:pStyle w:val="Default"/>
        <w:jc w:val="center"/>
        <w:rPr>
          <w:rFonts w:asciiTheme="majorHAnsi" w:hAnsiTheme="majorHAnsi" w:cstheme="majorHAnsi"/>
          <w:b/>
          <w:color w:val="1F4E79" w:themeColor="accent1" w:themeShade="80"/>
          <w:sz w:val="48"/>
          <w:szCs w:val="20"/>
        </w:rPr>
      </w:pPr>
    </w:p>
    <w:p w14:paraId="22577E20" w14:textId="77777777" w:rsidR="00CB3F20" w:rsidRDefault="00CB3F20" w:rsidP="00CB3F20">
      <w:pPr>
        <w:pStyle w:val="Default"/>
        <w:jc w:val="center"/>
        <w:rPr>
          <w:rFonts w:asciiTheme="majorHAnsi" w:hAnsiTheme="majorHAnsi" w:cstheme="majorHAnsi"/>
          <w:b/>
          <w:color w:val="1F4E79" w:themeColor="accent1" w:themeShade="80"/>
          <w:sz w:val="48"/>
          <w:szCs w:val="20"/>
        </w:rPr>
      </w:pPr>
    </w:p>
    <w:p w14:paraId="118E62B3" w14:textId="77777777" w:rsidR="00CB3F20" w:rsidRDefault="00CB3F20" w:rsidP="00CB3F20">
      <w:pPr>
        <w:pStyle w:val="Default"/>
        <w:jc w:val="center"/>
        <w:rPr>
          <w:rFonts w:asciiTheme="majorHAnsi" w:hAnsiTheme="majorHAnsi" w:cstheme="majorHAnsi"/>
          <w:b/>
          <w:color w:val="1F4E79" w:themeColor="accent1" w:themeShade="80"/>
          <w:sz w:val="48"/>
          <w:szCs w:val="20"/>
        </w:rPr>
      </w:pPr>
    </w:p>
    <w:p w14:paraId="30474BDA" w14:textId="64A3829E" w:rsidR="003738D1" w:rsidRPr="00CB3F20" w:rsidRDefault="003738D1" w:rsidP="00CB3F20">
      <w:pPr>
        <w:pStyle w:val="Default"/>
        <w:jc w:val="center"/>
        <w:rPr>
          <w:rFonts w:asciiTheme="majorHAnsi" w:hAnsiTheme="majorHAnsi" w:cstheme="majorHAnsi"/>
          <w:b/>
          <w:color w:val="1F4E79" w:themeColor="accent1" w:themeShade="80"/>
          <w:sz w:val="48"/>
          <w:szCs w:val="20"/>
        </w:rPr>
      </w:pPr>
      <w:r w:rsidRPr="00CB3F20">
        <w:rPr>
          <w:rFonts w:asciiTheme="majorHAnsi" w:hAnsiTheme="majorHAnsi" w:cstheme="majorHAnsi"/>
          <w:b/>
          <w:color w:val="1F4E79" w:themeColor="accent1" w:themeShade="80"/>
          <w:sz w:val="48"/>
          <w:szCs w:val="20"/>
        </w:rPr>
        <w:t>Marketingový plán</w:t>
      </w:r>
      <w:r w:rsidR="005B1284" w:rsidRPr="00CB3F20">
        <w:rPr>
          <w:rFonts w:asciiTheme="majorHAnsi" w:hAnsiTheme="majorHAnsi" w:cstheme="majorHAnsi"/>
          <w:b/>
          <w:color w:val="1F4E79" w:themeColor="accent1" w:themeShade="80"/>
          <w:sz w:val="48"/>
          <w:szCs w:val="20"/>
        </w:rPr>
        <w:t xml:space="preserve"> 2021/2022</w:t>
      </w:r>
    </w:p>
    <w:p w14:paraId="3A35ADDB" w14:textId="77777777" w:rsidR="008631A4" w:rsidRPr="00CB3F20" w:rsidRDefault="003738D1" w:rsidP="00CB3F20">
      <w:pPr>
        <w:spacing w:after="0"/>
        <w:jc w:val="center"/>
        <w:rPr>
          <w:rFonts w:asciiTheme="majorHAnsi" w:hAnsiTheme="majorHAnsi" w:cstheme="majorHAnsi"/>
          <w:b/>
          <w:color w:val="1F4E79" w:themeColor="accent1" w:themeShade="80"/>
          <w:sz w:val="48"/>
          <w:szCs w:val="20"/>
        </w:rPr>
      </w:pPr>
      <w:r w:rsidRPr="00CB3F20">
        <w:rPr>
          <w:rFonts w:asciiTheme="majorHAnsi" w:hAnsiTheme="majorHAnsi" w:cstheme="majorHAnsi"/>
          <w:b/>
          <w:color w:val="1F4E79" w:themeColor="accent1" w:themeShade="80"/>
          <w:sz w:val="48"/>
          <w:szCs w:val="20"/>
        </w:rPr>
        <w:t>TO Poodří</w:t>
      </w:r>
    </w:p>
    <w:p w14:paraId="1E2E4D86" w14:textId="10D45E11" w:rsidR="00CB3F20" w:rsidRDefault="00CB3F20" w:rsidP="003738D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1E6D3509" w14:textId="77777777" w:rsidR="00CB3F20" w:rsidRDefault="00CB3F20" w:rsidP="003738D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3A1EAF2A" w14:textId="77777777" w:rsidR="00CB3F20" w:rsidRDefault="00CB3F20" w:rsidP="003738D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38B21E39" w14:textId="77777777" w:rsidR="00CB3F20" w:rsidRDefault="00CB3F20" w:rsidP="003738D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243E52DD" w14:textId="77777777" w:rsidR="00CB3F20" w:rsidRDefault="00CB3F20" w:rsidP="003738D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05FDC02E" w14:textId="77777777" w:rsidR="00CB3F20" w:rsidRDefault="00CB3F20" w:rsidP="003738D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72C25AA8" w14:textId="77777777" w:rsidR="00CB3F20" w:rsidRDefault="00CB3F20" w:rsidP="003738D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251CD6D8" w14:textId="77777777" w:rsidR="00CB3F20" w:rsidRDefault="00CB3F20" w:rsidP="003738D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5E6AE107" w14:textId="77777777" w:rsidR="00CB3F20" w:rsidRDefault="00CB3F20" w:rsidP="003738D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61082731" w14:textId="77777777" w:rsidR="00CB3F20" w:rsidRDefault="00CB3F20" w:rsidP="003738D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610D200E" w14:textId="77777777" w:rsidR="00CB3F20" w:rsidRDefault="00CB3F20" w:rsidP="003738D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7DE250F5" w14:textId="7DA368B5" w:rsidR="00CB3F20" w:rsidRDefault="00CB3F20" w:rsidP="003738D1">
      <w:pPr>
        <w:spacing w:after="0"/>
        <w:rPr>
          <w:rFonts w:asciiTheme="majorHAnsi" w:hAnsiTheme="majorHAnsi" w:cstheme="majorHAnsi"/>
          <w:sz w:val="20"/>
          <w:szCs w:val="20"/>
        </w:rPr>
      </w:pPr>
      <w:r w:rsidRPr="00CB3F20">
        <w:rPr>
          <w:rFonts w:asciiTheme="majorHAnsi" w:hAnsiTheme="majorHAnsi" w:cstheme="majorHAnsi"/>
          <w:noProof/>
          <w:sz w:val="20"/>
          <w:szCs w:val="20"/>
          <w:lang w:eastAsia="cs-CZ"/>
        </w:rPr>
        <w:drawing>
          <wp:inline distT="0" distB="0" distL="0" distR="0" wp14:anchorId="194C7C8F" wp14:editId="6F2E0FFC">
            <wp:extent cx="5760720" cy="3240405"/>
            <wp:effectExtent l="0" t="0" r="0" b="0"/>
            <wp:docPr id="1" name="Obrázek 1" descr="C:\Users\admin\OneDrive\DM NOVÝ\LOGA, formuláře\LOGO POODŘÍ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OneDrive\DM NOVÝ\LOGA, formuláře\LOGO POODŘÍ\logo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D1896" w14:textId="3CA2E538" w:rsidR="005B1284" w:rsidRDefault="005B1284" w:rsidP="003738D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0D98DEAA" w14:textId="77777777" w:rsidR="005B1284" w:rsidRDefault="005B1284" w:rsidP="003738D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4547AB19" w14:textId="77777777" w:rsidR="00CB3F20" w:rsidRDefault="00CB3F20" w:rsidP="003738D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697BCAF3" w14:textId="77777777" w:rsidR="00CB3F20" w:rsidRDefault="00CB3F20" w:rsidP="003738D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4D25C98F" w14:textId="77777777" w:rsidR="00CB3F20" w:rsidRDefault="00CB3F20" w:rsidP="003738D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3DB24166" w14:textId="77777777" w:rsidR="00CB3F20" w:rsidRDefault="00CB3F20" w:rsidP="003738D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7A83C6B5" w14:textId="77777777" w:rsidR="00CB3F20" w:rsidRDefault="00CB3F20" w:rsidP="003738D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0089CF3F" w14:textId="7910E27E" w:rsidR="005B1284" w:rsidRPr="00CF6B47" w:rsidRDefault="005B1284" w:rsidP="003738D1">
      <w:pPr>
        <w:spacing w:after="0"/>
        <w:rPr>
          <w:rFonts w:asciiTheme="majorHAnsi" w:hAnsiTheme="majorHAnsi" w:cstheme="majorHAnsi"/>
          <w:b/>
          <w:sz w:val="32"/>
          <w:szCs w:val="32"/>
        </w:rPr>
      </w:pPr>
      <w:r w:rsidRPr="00CF6B47">
        <w:rPr>
          <w:rFonts w:asciiTheme="majorHAnsi" w:hAnsiTheme="majorHAnsi" w:cstheme="majorHAnsi"/>
          <w:b/>
          <w:sz w:val="32"/>
          <w:szCs w:val="32"/>
        </w:rPr>
        <w:t>Aktivity prodeje</w:t>
      </w:r>
    </w:p>
    <w:p w14:paraId="524D4304" w14:textId="557744BD" w:rsidR="005B1284" w:rsidRPr="00CF6B47" w:rsidRDefault="005B1284" w:rsidP="005B1284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 w:cstheme="majorHAnsi"/>
          <w:sz w:val="32"/>
          <w:szCs w:val="32"/>
        </w:rPr>
      </w:pPr>
      <w:r w:rsidRPr="00CF6B47">
        <w:rPr>
          <w:rFonts w:asciiTheme="majorHAnsi" w:hAnsiTheme="majorHAnsi" w:cstheme="majorHAnsi"/>
          <w:sz w:val="32"/>
          <w:szCs w:val="32"/>
        </w:rPr>
        <w:t>Prezentace TO Poodří na veletrzích, výstavách, prezentačních akcích v ČR, SR a Polsku</w:t>
      </w:r>
    </w:p>
    <w:p w14:paraId="38349CFC" w14:textId="57B54EBE" w:rsidR="005B1284" w:rsidRPr="00CF6B47" w:rsidRDefault="005B1284" w:rsidP="005B1284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 w:cstheme="majorHAnsi"/>
          <w:sz w:val="32"/>
          <w:szCs w:val="32"/>
        </w:rPr>
      </w:pPr>
      <w:r w:rsidRPr="00CF6B47">
        <w:rPr>
          <w:rFonts w:asciiTheme="majorHAnsi" w:hAnsiTheme="majorHAnsi" w:cstheme="majorHAnsi"/>
          <w:sz w:val="32"/>
          <w:szCs w:val="32"/>
        </w:rPr>
        <w:t>Direct marketing</w:t>
      </w:r>
    </w:p>
    <w:p w14:paraId="20D7CE24" w14:textId="0863E4BB" w:rsidR="009A5DF7" w:rsidRPr="00CF6B47" w:rsidRDefault="009A5DF7" w:rsidP="005B1284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 w:cstheme="majorHAnsi"/>
          <w:sz w:val="32"/>
          <w:szCs w:val="32"/>
        </w:rPr>
      </w:pPr>
      <w:proofErr w:type="spellStart"/>
      <w:r w:rsidRPr="00CF6B47">
        <w:rPr>
          <w:rFonts w:asciiTheme="majorHAnsi" w:hAnsiTheme="majorHAnsi" w:cstheme="majorHAnsi"/>
          <w:sz w:val="32"/>
          <w:szCs w:val="32"/>
        </w:rPr>
        <w:t>Studytour</w:t>
      </w:r>
      <w:proofErr w:type="spellEnd"/>
    </w:p>
    <w:p w14:paraId="11B13E72" w14:textId="74B3CB42" w:rsidR="005B1284" w:rsidRPr="00CF6B47" w:rsidRDefault="005B1284" w:rsidP="005B1284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 w:cstheme="majorHAnsi"/>
          <w:sz w:val="32"/>
          <w:szCs w:val="32"/>
        </w:rPr>
      </w:pPr>
      <w:r w:rsidRPr="00CF6B47">
        <w:rPr>
          <w:rFonts w:asciiTheme="majorHAnsi" w:hAnsiTheme="majorHAnsi" w:cstheme="majorHAnsi"/>
          <w:sz w:val="32"/>
          <w:szCs w:val="32"/>
        </w:rPr>
        <w:t>T</w:t>
      </w:r>
      <w:r w:rsidR="009A5DF7" w:rsidRPr="00CF6B47">
        <w:rPr>
          <w:rFonts w:asciiTheme="majorHAnsi" w:hAnsiTheme="majorHAnsi" w:cstheme="majorHAnsi"/>
          <w:sz w:val="32"/>
          <w:szCs w:val="32"/>
        </w:rPr>
        <w:t xml:space="preserve">isk </w:t>
      </w:r>
    </w:p>
    <w:p w14:paraId="76031543" w14:textId="43B88A47" w:rsidR="009A5DF7" w:rsidRPr="00CF6B47" w:rsidRDefault="009A5DF7" w:rsidP="005B1284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 w:cstheme="majorHAnsi"/>
          <w:sz w:val="32"/>
          <w:szCs w:val="32"/>
        </w:rPr>
      </w:pPr>
      <w:r w:rsidRPr="00CF6B47">
        <w:rPr>
          <w:rFonts w:asciiTheme="majorHAnsi" w:hAnsiTheme="majorHAnsi" w:cstheme="majorHAnsi"/>
          <w:sz w:val="32"/>
          <w:szCs w:val="32"/>
        </w:rPr>
        <w:t>Rozhlas</w:t>
      </w:r>
    </w:p>
    <w:p w14:paraId="77C7B6B1" w14:textId="048CA3D7" w:rsidR="009A5DF7" w:rsidRPr="00CF6B47" w:rsidRDefault="009A5DF7" w:rsidP="005B1284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 w:cstheme="majorHAnsi"/>
          <w:sz w:val="32"/>
          <w:szCs w:val="32"/>
        </w:rPr>
      </w:pPr>
      <w:r w:rsidRPr="00CF6B47">
        <w:rPr>
          <w:rFonts w:asciiTheme="majorHAnsi" w:hAnsiTheme="majorHAnsi" w:cstheme="majorHAnsi"/>
          <w:sz w:val="32"/>
          <w:szCs w:val="32"/>
        </w:rPr>
        <w:t xml:space="preserve">Televize (LTV, </w:t>
      </w:r>
      <w:proofErr w:type="spellStart"/>
      <w:r w:rsidRPr="00CF6B47">
        <w:rPr>
          <w:rFonts w:asciiTheme="majorHAnsi" w:hAnsiTheme="majorHAnsi" w:cstheme="majorHAnsi"/>
          <w:sz w:val="32"/>
          <w:szCs w:val="32"/>
        </w:rPr>
        <w:t>Polar</w:t>
      </w:r>
      <w:proofErr w:type="spellEnd"/>
    </w:p>
    <w:p w14:paraId="258E9B75" w14:textId="31682F5B" w:rsidR="00CF6B47" w:rsidRPr="00CF6B47" w:rsidRDefault="00CF6B47" w:rsidP="00CF6B47">
      <w:pPr>
        <w:spacing w:after="0"/>
        <w:rPr>
          <w:sz w:val="32"/>
          <w:szCs w:val="32"/>
        </w:rPr>
      </w:pPr>
    </w:p>
    <w:p w14:paraId="7C0B8ADB" w14:textId="77777777" w:rsidR="00CF6B47" w:rsidRDefault="00CF6B47" w:rsidP="005B1284">
      <w:pPr>
        <w:spacing w:after="0"/>
        <w:rPr>
          <w:rFonts w:asciiTheme="majorHAnsi" w:hAnsiTheme="majorHAnsi" w:cstheme="majorHAnsi"/>
          <w:b/>
          <w:sz w:val="32"/>
          <w:szCs w:val="32"/>
        </w:rPr>
      </w:pPr>
    </w:p>
    <w:p w14:paraId="027B997D" w14:textId="0191A7DB" w:rsidR="005B1284" w:rsidRPr="00CF6B47" w:rsidRDefault="005B1284" w:rsidP="005B1284">
      <w:pPr>
        <w:spacing w:after="0"/>
        <w:rPr>
          <w:rFonts w:asciiTheme="majorHAnsi" w:hAnsiTheme="majorHAnsi" w:cstheme="majorHAnsi"/>
          <w:b/>
          <w:sz w:val="32"/>
          <w:szCs w:val="32"/>
        </w:rPr>
      </w:pPr>
      <w:r w:rsidRPr="00CF6B47">
        <w:rPr>
          <w:rFonts w:asciiTheme="majorHAnsi" w:hAnsiTheme="majorHAnsi" w:cstheme="majorHAnsi"/>
          <w:b/>
          <w:sz w:val="32"/>
          <w:szCs w:val="32"/>
        </w:rPr>
        <w:t>On-line aktivity</w:t>
      </w:r>
    </w:p>
    <w:p w14:paraId="3EF12321" w14:textId="77777777" w:rsidR="00CB3F20" w:rsidRPr="00CF6B47" w:rsidRDefault="00D0443C" w:rsidP="00CB3F20">
      <w:pPr>
        <w:spacing w:after="0"/>
        <w:rPr>
          <w:rFonts w:asciiTheme="majorHAnsi" w:hAnsiTheme="majorHAnsi" w:cstheme="majorHAnsi"/>
          <w:sz w:val="32"/>
          <w:szCs w:val="32"/>
        </w:rPr>
      </w:pPr>
      <w:r w:rsidRPr="00CF6B47">
        <w:rPr>
          <w:rFonts w:asciiTheme="majorHAnsi" w:hAnsiTheme="majorHAnsi" w:cstheme="majorHAnsi"/>
          <w:sz w:val="32"/>
          <w:szCs w:val="32"/>
        </w:rPr>
        <w:t>Průběžně aktualizovaný web</w:t>
      </w:r>
      <w:r w:rsidR="00CB3F20" w:rsidRPr="00CF6B47">
        <w:rPr>
          <w:rFonts w:asciiTheme="majorHAnsi" w:hAnsiTheme="majorHAnsi" w:cstheme="majorHAnsi"/>
          <w:sz w:val="32"/>
          <w:szCs w:val="32"/>
        </w:rPr>
        <w:tab/>
        <w:t xml:space="preserve">- </w:t>
      </w:r>
    </w:p>
    <w:p w14:paraId="73356E50" w14:textId="43DD6BC0" w:rsidR="00D0443C" w:rsidRPr="00CF6B47" w:rsidRDefault="00D0443C" w:rsidP="00D0443C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 w:cstheme="majorHAnsi"/>
          <w:sz w:val="32"/>
          <w:szCs w:val="32"/>
        </w:rPr>
      </w:pPr>
      <w:r w:rsidRPr="00CF6B47">
        <w:rPr>
          <w:rFonts w:asciiTheme="majorHAnsi" w:hAnsiTheme="majorHAnsi" w:cstheme="majorHAnsi"/>
          <w:sz w:val="32"/>
          <w:szCs w:val="32"/>
        </w:rPr>
        <w:t xml:space="preserve"> </w:t>
      </w:r>
      <w:hyperlink r:id="rId6" w:history="1">
        <w:r w:rsidRPr="00CF6B47">
          <w:rPr>
            <w:rStyle w:val="Hypertextovodkaz"/>
            <w:rFonts w:asciiTheme="majorHAnsi" w:hAnsiTheme="majorHAnsi" w:cstheme="majorHAnsi"/>
            <w:sz w:val="32"/>
            <w:szCs w:val="32"/>
          </w:rPr>
          <w:t>www.poodri.com</w:t>
        </w:r>
      </w:hyperlink>
    </w:p>
    <w:p w14:paraId="360EAE09" w14:textId="3AC7042F" w:rsidR="00CB3F20" w:rsidRPr="00CF6B47" w:rsidRDefault="00CB3F20" w:rsidP="00CB3F20">
      <w:pPr>
        <w:spacing w:after="0"/>
        <w:rPr>
          <w:rFonts w:asciiTheme="majorHAnsi" w:hAnsiTheme="majorHAnsi" w:cstheme="majorHAnsi"/>
          <w:sz w:val="32"/>
          <w:szCs w:val="32"/>
        </w:rPr>
      </w:pPr>
      <w:r w:rsidRPr="00CF6B47">
        <w:rPr>
          <w:rFonts w:asciiTheme="majorHAnsi" w:hAnsiTheme="majorHAnsi" w:cstheme="majorHAnsi"/>
          <w:sz w:val="32"/>
          <w:szCs w:val="32"/>
        </w:rPr>
        <w:t>Web zaměřený na prezentaci asociačního produktu CR Pohádkové Poodří.</w:t>
      </w:r>
    </w:p>
    <w:p w14:paraId="71CEFADB" w14:textId="136777E6" w:rsidR="00D0443C" w:rsidRPr="00CF6B47" w:rsidRDefault="002D755A" w:rsidP="00D0443C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 w:cstheme="majorHAnsi"/>
          <w:sz w:val="32"/>
          <w:szCs w:val="32"/>
        </w:rPr>
      </w:pPr>
      <w:hyperlink r:id="rId7" w:history="1">
        <w:r w:rsidR="00CB3F20" w:rsidRPr="00CF6B47">
          <w:rPr>
            <w:rStyle w:val="Hypertextovodkaz"/>
            <w:rFonts w:asciiTheme="majorHAnsi" w:hAnsiTheme="majorHAnsi" w:cstheme="majorHAnsi"/>
            <w:sz w:val="32"/>
            <w:szCs w:val="32"/>
          </w:rPr>
          <w:t>www.pohadkovepoodri.cz</w:t>
        </w:r>
      </w:hyperlink>
    </w:p>
    <w:p w14:paraId="19EDDF61" w14:textId="653B7BF1" w:rsidR="00CB3F20" w:rsidRPr="00CF6B47" w:rsidRDefault="002D755A" w:rsidP="00D0443C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 w:cstheme="majorHAnsi"/>
          <w:sz w:val="32"/>
          <w:szCs w:val="32"/>
        </w:rPr>
      </w:pPr>
      <w:hyperlink r:id="rId8" w:history="1">
        <w:r w:rsidR="00CB3F20" w:rsidRPr="00CF6B47">
          <w:rPr>
            <w:rStyle w:val="Hypertextovodkaz"/>
            <w:rFonts w:asciiTheme="majorHAnsi" w:hAnsiTheme="majorHAnsi" w:cstheme="majorHAnsi"/>
            <w:sz w:val="32"/>
            <w:szCs w:val="32"/>
          </w:rPr>
          <w:t>www.bajkowa-odra.cz</w:t>
        </w:r>
      </w:hyperlink>
      <w:r w:rsidR="00CB3F20" w:rsidRPr="00CF6B47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7FF8597F" w14:textId="2D9BBD22" w:rsidR="00CB3F20" w:rsidRPr="00CF6B47" w:rsidRDefault="00CB3F20" w:rsidP="00CB3F20">
      <w:pPr>
        <w:spacing w:after="0"/>
        <w:rPr>
          <w:rFonts w:asciiTheme="majorHAnsi" w:hAnsiTheme="majorHAnsi" w:cstheme="majorHAnsi"/>
          <w:sz w:val="32"/>
          <w:szCs w:val="32"/>
        </w:rPr>
      </w:pPr>
      <w:r w:rsidRPr="00CF6B47">
        <w:rPr>
          <w:rFonts w:asciiTheme="majorHAnsi" w:hAnsiTheme="majorHAnsi" w:cstheme="majorHAnsi"/>
          <w:sz w:val="32"/>
          <w:szCs w:val="32"/>
        </w:rPr>
        <w:t>Aktivní prezentace TO Poodří na sociálních sítích FB Poodří – Moravské – Kravařsko</w:t>
      </w:r>
    </w:p>
    <w:p w14:paraId="6751B3A4" w14:textId="15FDEFA6" w:rsidR="00CB3F20" w:rsidRPr="00CF6B47" w:rsidRDefault="00CB3F20" w:rsidP="00CB3F20">
      <w:pPr>
        <w:spacing w:after="0"/>
        <w:rPr>
          <w:rFonts w:asciiTheme="majorHAnsi" w:hAnsiTheme="majorHAnsi" w:cstheme="majorHAnsi"/>
          <w:sz w:val="32"/>
          <w:szCs w:val="32"/>
        </w:rPr>
      </w:pPr>
      <w:r w:rsidRPr="00CF6B47">
        <w:rPr>
          <w:rFonts w:asciiTheme="majorHAnsi" w:hAnsiTheme="majorHAnsi" w:cstheme="majorHAnsi"/>
          <w:sz w:val="32"/>
          <w:szCs w:val="32"/>
        </w:rPr>
        <w:t xml:space="preserve">Publikování příspěvků našich, popř. našich partnerů na portále </w:t>
      </w:r>
      <w:hyperlink r:id="rId9" w:history="1">
        <w:r w:rsidRPr="00CF6B47">
          <w:rPr>
            <w:rStyle w:val="Hypertextovodkaz"/>
            <w:rFonts w:asciiTheme="majorHAnsi" w:hAnsiTheme="majorHAnsi" w:cstheme="majorHAnsi"/>
            <w:sz w:val="32"/>
            <w:szCs w:val="32"/>
          </w:rPr>
          <w:t>www.kudyznudy.cz</w:t>
        </w:r>
      </w:hyperlink>
    </w:p>
    <w:p w14:paraId="1C21F9F8" w14:textId="77777777" w:rsidR="00CB3F20" w:rsidRPr="00CF6B47" w:rsidRDefault="00CB3F20" w:rsidP="00CB3F20">
      <w:pPr>
        <w:spacing w:after="0"/>
        <w:rPr>
          <w:rFonts w:asciiTheme="majorHAnsi" w:hAnsiTheme="majorHAnsi" w:cstheme="majorHAnsi"/>
          <w:sz w:val="32"/>
          <w:szCs w:val="32"/>
        </w:rPr>
      </w:pPr>
    </w:p>
    <w:p w14:paraId="120AC65D" w14:textId="77777777" w:rsidR="005B1284" w:rsidRPr="00CF6B47" w:rsidRDefault="005B1284" w:rsidP="005B1284">
      <w:pPr>
        <w:spacing w:after="0"/>
        <w:rPr>
          <w:rFonts w:asciiTheme="majorHAnsi" w:hAnsiTheme="majorHAnsi" w:cstheme="majorHAnsi"/>
          <w:sz w:val="32"/>
          <w:szCs w:val="32"/>
        </w:rPr>
      </w:pPr>
    </w:p>
    <w:p w14:paraId="7FEFA141" w14:textId="194F5287" w:rsidR="00CF6B47" w:rsidRDefault="00CF6B47" w:rsidP="003738D1">
      <w:pPr>
        <w:spacing w:after="0"/>
        <w:rPr>
          <w:rFonts w:asciiTheme="majorHAnsi" w:hAnsiTheme="majorHAnsi" w:cstheme="majorHAnsi"/>
          <w:b/>
          <w:sz w:val="32"/>
          <w:szCs w:val="32"/>
        </w:rPr>
      </w:pPr>
    </w:p>
    <w:p w14:paraId="310AA224" w14:textId="3204BECD" w:rsidR="005B1284" w:rsidRPr="00CF6B47" w:rsidRDefault="00CB3F20" w:rsidP="003738D1">
      <w:pPr>
        <w:spacing w:after="0"/>
        <w:rPr>
          <w:rFonts w:asciiTheme="majorHAnsi" w:hAnsiTheme="majorHAnsi" w:cstheme="majorHAnsi"/>
          <w:b/>
          <w:sz w:val="32"/>
          <w:szCs w:val="32"/>
        </w:rPr>
      </w:pPr>
      <w:r w:rsidRPr="00CF6B47">
        <w:rPr>
          <w:rFonts w:asciiTheme="majorHAnsi" w:hAnsiTheme="majorHAnsi" w:cstheme="majorHAnsi"/>
          <w:b/>
          <w:sz w:val="32"/>
          <w:szCs w:val="32"/>
        </w:rPr>
        <w:t>Aktualizace a dotisk</w:t>
      </w:r>
      <w:r w:rsidR="00CF6B47" w:rsidRPr="00CF6B47">
        <w:rPr>
          <w:rFonts w:asciiTheme="majorHAnsi" w:hAnsiTheme="majorHAnsi" w:cstheme="majorHAnsi"/>
          <w:b/>
          <w:sz w:val="32"/>
          <w:szCs w:val="32"/>
        </w:rPr>
        <w:t>, tvorba nových</w:t>
      </w:r>
      <w:r w:rsidRPr="00CF6B47">
        <w:rPr>
          <w:rFonts w:asciiTheme="majorHAnsi" w:hAnsiTheme="majorHAnsi" w:cstheme="majorHAnsi"/>
          <w:b/>
          <w:sz w:val="32"/>
          <w:szCs w:val="32"/>
        </w:rPr>
        <w:t xml:space="preserve"> propagačních materiálů</w:t>
      </w:r>
    </w:p>
    <w:p w14:paraId="3A871B34" w14:textId="459B44DA" w:rsidR="00CB3F20" w:rsidRPr="00CF6B47" w:rsidRDefault="00CB3F20" w:rsidP="003738D1">
      <w:pPr>
        <w:spacing w:after="0"/>
        <w:rPr>
          <w:rFonts w:asciiTheme="majorHAnsi" w:hAnsiTheme="majorHAnsi" w:cstheme="majorHAnsi"/>
          <w:sz w:val="32"/>
          <w:szCs w:val="32"/>
        </w:rPr>
      </w:pPr>
      <w:r w:rsidRPr="00CF6B47">
        <w:rPr>
          <w:rFonts w:asciiTheme="majorHAnsi" w:hAnsiTheme="majorHAnsi" w:cstheme="majorHAnsi"/>
          <w:sz w:val="32"/>
          <w:szCs w:val="32"/>
        </w:rPr>
        <w:t>Na podporu asociačního produktu Pohádkové Poodří</w:t>
      </w:r>
    </w:p>
    <w:p w14:paraId="2C2C96A0" w14:textId="5CE5CF9E" w:rsidR="00CB3F20" w:rsidRPr="00CF6B47" w:rsidRDefault="00CB3F20" w:rsidP="00CB3F20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 w:cstheme="majorHAnsi"/>
          <w:sz w:val="32"/>
          <w:szCs w:val="32"/>
        </w:rPr>
      </w:pPr>
      <w:r w:rsidRPr="00CF6B47">
        <w:rPr>
          <w:rFonts w:asciiTheme="majorHAnsi" w:hAnsiTheme="majorHAnsi" w:cstheme="majorHAnsi"/>
          <w:sz w:val="32"/>
          <w:szCs w:val="32"/>
        </w:rPr>
        <w:t>Vandrbuch CZ/PL</w:t>
      </w:r>
    </w:p>
    <w:p w14:paraId="775AD6A2" w14:textId="308FD2FC" w:rsidR="00CB3F20" w:rsidRPr="00CF6B47" w:rsidRDefault="00CB3F20" w:rsidP="00CB3F20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 w:cstheme="majorHAnsi"/>
          <w:sz w:val="32"/>
          <w:szCs w:val="32"/>
        </w:rPr>
      </w:pPr>
      <w:proofErr w:type="spellStart"/>
      <w:r w:rsidRPr="00CF6B47">
        <w:rPr>
          <w:rFonts w:asciiTheme="majorHAnsi" w:hAnsiTheme="majorHAnsi" w:cstheme="majorHAnsi"/>
          <w:sz w:val="32"/>
          <w:szCs w:val="32"/>
        </w:rPr>
        <w:t>Infoleták</w:t>
      </w:r>
      <w:proofErr w:type="spellEnd"/>
      <w:r w:rsidRPr="00CF6B47">
        <w:rPr>
          <w:rFonts w:asciiTheme="majorHAnsi" w:hAnsiTheme="majorHAnsi" w:cstheme="majorHAnsi"/>
          <w:sz w:val="32"/>
          <w:szCs w:val="32"/>
        </w:rPr>
        <w:t xml:space="preserve">  CZ/PL</w:t>
      </w:r>
    </w:p>
    <w:p w14:paraId="189DD435" w14:textId="267697FA" w:rsidR="00CB3F20" w:rsidRPr="00CF6B47" w:rsidRDefault="00CB3F20" w:rsidP="00CB3F20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 w:cstheme="majorHAnsi"/>
          <w:sz w:val="32"/>
          <w:szCs w:val="32"/>
        </w:rPr>
      </w:pPr>
      <w:r w:rsidRPr="00CF6B47">
        <w:rPr>
          <w:rFonts w:asciiTheme="majorHAnsi" w:hAnsiTheme="majorHAnsi" w:cstheme="majorHAnsi"/>
          <w:sz w:val="32"/>
          <w:szCs w:val="32"/>
        </w:rPr>
        <w:t xml:space="preserve">Pracovní listy </w:t>
      </w:r>
      <w:proofErr w:type="spellStart"/>
      <w:r w:rsidRPr="00CF6B47">
        <w:rPr>
          <w:rFonts w:asciiTheme="majorHAnsi" w:hAnsiTheme="majorHAnsi" w:cstheme="majorHAnsi"/>
          <w:sz w:val="32"/>
          <w:szCs w:val="32"/>
        </w:rPr>
        <w:t>Šikulín</w:t>
      </w:r>
      <w:proofErr w:type="spellEnd"/>
      <w:r w:rsidRPr="00CF6B47">
        <w:rPr>
          <w:rFonts w:asciiTheme="majorHAnsi" w:hAnsiTheme="majorHAnsi" w:cstheme="majorHAnsi"/>
          <w:sz w:val="32"/>
          <w:szCs w:val="32"/>
        </w:rPr>
        <w:t xml:space="preserve"> – 1</w:t>
      </w:r>
      <w:r w:rsidR="00134318" w:rsidRPr="00CF6B47">
        <w:rPr>
          <w:rFonts w:asciiTheme="majorHAnsi" w:hAnsiTheme="majorHAnsi" w:cstheme="majorHAnsi"/>
          <w:sz w:val="32"/>
          <w:szCs w:val="32"/>
        </w:rPr>
        <w:t>4</w:t>
      </w:r>
      <w:r w:rsidRPr="00CF6B47">
        <w:rPr>
          <w:rFonts w:asciiTheme="majorHAnsi" w:hAnsiTheme="majorHAnsi" w:cstheme="majorHAnsi"/>
          <w:sz w:val="32"/>
          <w:szCs w:val="32"/>
        </w:rPr>
        <w:t xml:space="preserve"> druhů  CZ/PL</w:t>
      </w:r>
    </w:p>
    <w:p w14:paraId="7E9A0F61" w14:textId="58435B64" w:rsidR="00CB3F20" w:rsidRPr="00CF6B47" w:rsidRDefault="00CB3F20" w:rsidP="00CB3F20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 w:cstheme="majorHAnsi"/>
          <w:sz w:val="32"/>
          <w:szCs w:val="32"/>
        </w:rPr>
      </w:pPr>
      <w:r w:rsidRPr="00CF6B47">
        <w:rPr>
          <w:rFonts w:asciiTheme="majorHAnsi" w:hAnsiTheme="majorHAnsi" w:cstheme="majorHAnsi"/>
          <w:sz w:val="32"/>
          <w:szCs w:val="32"/>
        </w:rPr>
        <w:t xml:space="preserve">Pracovní list </w:t>
      </w:r>
      <w:r w:rsidR="00134318" w:rsidRPr="00CF6B47">
        <w:rPr>
          <w:rFonts w:asciiTheme="majorHAnsi" w:hAnsiTheme="majorHAnsi" w:cstheme="majorHAnsi"/>
          <w:sz w:val="32"/>
          <w:szCs w:val="32"/>
        </w:rPr>
        <w:t>Pomocníček – 14 druhů CZ/PL</w:t>
      </w:r>
    </w:p>
    <w:p w14:paraId="59F30A04" w14:textId="77777777" w:rsidR="009A5DF7" w:rsidRPr="00CF6B47" w:rsidRDefault="009A5DF7" w:rsidP="00134318">
      <w:pPr>
        <w:spacing w:after="0"/>
        <w:rPr>
          <w:rFonts w:asciiTheme="majorHAnsi" w:hAnsiTheme="majorHAnsi" w:cstheme="majorHAnsi"/>
          <w:sz w:val="32"/>
          <w:szCs w:val="32"/>
        </w:rPr>
      </w:pPr>
      <w:r w:rsidRPr="00CF6B47">
        <w:rPr>
          <w:rFonts w:asciiTheme="majorHAnsi" w:hAnsiTheme="majorHAnsi" w:cstheme="majorHAnsi"/>
          <w:sz w:val="32"/>
          <w:szCs w:val="32"/>
        </w:rPr>
        <w:t xml:space="preserve">Tvorba </w:t>
      </w:r>
    </w:p>
    <w:p w14:paraId="2B1601A4" w14:textId="5BD40ED9" w:rsidR="00134318" w:rsidRPr="00CF6B47" w:rsidRDefault="009A5DF7" w:rsidP="00134318">
      <w:pPr>
        <w:spacing w:after="0"/>
        <w:rPr>
          <w:rFonts w:asciiTheme="majorHAnsi" w:hAnsiTheme="majorHAnsi" w:cstheme="majorHAnsi"/>
          <w:sz w:val="32"/>
          <w:szCs w:val="32"/>
        </w:rPr>
      </w:pPr>
      <w:r w:rsidRPr="00CF6B47">
        <w:rPr>
          <w:rFonts w:asciiTheme="majorHAnsi" w:hAnsiTheme="majorHAnsi" w:cstheme="majorHAnsi"/>
          <w:sz w:val="32"/>
          <w:szCs w:val="32"/>
        </w:rPr>
        <w:t>n</w:t>
      </w:r>
      <w:r w:rsidR="00134318" w:rsidRPr="00CF6B47">
        <w:rPr>
          <w:rFonts w:asciiTheme="majorHAnsi" w:hAnsiTheme="majorHAnsi" w:cstheme="majorHAnsi"/>
          <w:sz w:val="32"/>
          <w:szCs w:val="32"/>
        </w:rPr>
        <w:t>a podporu produktu CR Církevní turistika</w:t>
      </w:r>
    </w:p>
    <w:p w14:paraId="30B77F87" w14:textId="47E8F44F" w:rsidR="00134318" w:rsidRPr="00CF6B47" w:rsidRDefault="00134318" w:rsidP="00134318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 w:cstheme="majorHAnsi"/>
          <w:sz w:val="32"/>
          <w:szCs w:val="32"/>
        </w:rPr>
      </w:pPr>
      <w:proofErr w:type="spellStart"/>
      <w:r w:rsidRPr="00CF6B47">
        <w:rPr>
          <w:rFonts w:asciiTheme="majorHAnsi" w:hAnsiTheme="majorHAnsi" w:cstheme="majorHAnsi"/>
          <w:sz w:val="32"/>
          <w:szCs w:val="32"/>
        </w:rPr>
        <w:lastRenderedPageBreak/>
        <w:t>Infoleták</w:t>
      </w:r>
      <w:proofErr w:type="spellEnd"/>
    </w:p>
    <w:p w14:paraId="2B699290" w14:textId="060F9412" w:rsidR="00134318" w:rsidRPr="00CF6B47" w:rsidRDefault="00134318" w:rsidP="00134318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 w:cstheme="majorHAnsi"/>
          <w:sz w:val="32"/>
          <w:szCs w:val="32"/>
        </w:rPr>
      </w:pPr>
      <w:r w:rsidRPr="00CF6B47">
        <w:rPr>
          <w:rFonts w:asciiTheme="majorHAnsi" w:hAnsiTheme="majorHAnsi" w:cstheme="majorHAnsi"/>
          <w:sz w:val="32"/>
          <w:szCs w:val="32"/>
        </w:rPr>
        <w:t>Pracovní listy</w:t>
      </w:r>
    </w:p>
    <w:p w14:paraId="5B487724" w14:textId="5316DD60" w:rsidR="00134318" w:rsidRPr="00CF6B47" w:rsidRDefault="009A5DF7" w:rsidP="00134318">
      <w:pPr>
        <w:spacing w:after="0"/>
        <w:rPr>
          <w:rFonts w:asciiTheme="majorHAnsi" w:hAnsiTheme="majorHAnsi" w:cstheme="majorHAnsi"/>
          <w:sz w:val="32"/>
          <w:szCs w:val="32"/>
        </w:rPr>
      </w:pPr>
      <w:r w:rsidRPr="00CF6B47">
        <w:rPr>
          <w:rFonts w:asciiTheme="majorHAnsi" w:hAnsiTheme="majorHAnsi" w:cstheme="majorHAnsi"/>
          <w:sz w:val="32"/>
          <w:szCs w:val="32"/>
        </w:rPr>
        <w:t>n</w:t>
      </w:r>
      <w:r w:rsidR="00134318" w:rsidRPr="00CF6B47">
        <w:rPr>
          <w:rFonts w:asciiTheme="majorHAnsi" w:hAnsiTheme="majorHAnsi" w:cstheme="majorHAnsi"/>
          <w:sz w:val="32"/>
          <w:szCs w:val="32"/>
        </w:rPr>
        <w:t>a podporu produktu CR Krajina břidlice</w:t>
      </w:r>
    </w:p>
    <w:p w14:paraId="71A8DA28" w14:textId="3551BB9A" w:rsidR="00134318" w:rsidRPr="00CF6B47" w:rsidRDefault="00134318" w:rsidP="00134318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 w:cstheme="majorHAnsi"/>
          <w:sz w:val="32"/>
          <w:szCs w:val="32"/>
        </w:rPr>
      </w:pPr>
      <w:proofErr w:type="spellStart"/>
      <w:r w:rsidRPr="00CF6B47">
        <w:rPr>
          <w:rFonts w:asciiTheme="majorHAnsi" w:hAnsiTheme="majorHAnsi" w:cstheme="majorHAnsi"/>
          <w:sz w:val="32"/>
          <w:szCs w:val="32"/>
        </w:rPr>
        <w:t>Infoleták</w:t>
      </w:r>
      <w:proofErr w:type="spellEnd"/>
    </w:p>
    <w:p w14:paraId="36992DFD" w14:textId="54275B71" w:rsidR="00134318" w:rsidRPr="00CF6B47" w:rsidRDefault="00134318" w:rsidP="00134318">
      <w:pPr>
        <w:spacing w:after="0"/>
        <w:rPr>
          <w:rFonts w:asciiTheme="majorHAnsi" w:hAnsiTheme="majorHAnsi" w:cstheme="majorHAnsi"/>
          <w:sz w:val="32"/>
          <w:szCs w:val="32"/>
        </w:rPr>
      </w:pPr>
      <w:r w:rsidRPr="00CF6B47">
        <w:rPr>
          <w:rFonts w:asciiTheme="majorHAnsi" w:hAnsiTheme="majorHAnsi" w:cstheme="majorHAnsi"/>
          <w:sz w:val="32"/>
          <w:szCs w:val="32"/>
        </w:rPr>
        <w:t>Tvorba mapy s tipy na výlety</w:t>
      </w:r>
    </w:p>
    <w:p w14:paraId="017DDA2B" w14:textId="3B0F47B9" w:rsidR="00134318" w:rsidRPr="00CF6B47" w:rsidRDefault="00134318" w:rsidP="00134318">
      <w:pPr>
        <w:spacing w:after="0"/>
        <w:rPr>
          <w:rFonts w:asciiTheme="majorHAnsi" w:hAnsiTheme="majorHAnsi" w:cstheme="majorHAnsi"/>
          <w:sz w:val="32"/>
          <w:szCs w:val="32"/>
        </w:rPr>
      </w:pPr>
      <w:r w:rsidRPr="00CF6B47">
        <w:rPr>
          <w:rFonts w:asciiTheme="majorHAnsi" w:hAnsiTheme="majorHAnsi" w:cstheme="majorHAnsi"/>
          <w:sz w:val="32"/>
          <w:szCs w:val="32"/>
        </w:rPr>
        <w:t xml:space="preserve">Tvorba a dotisk tiskovin v závislosti na spotřebě vzhledem k epidemiologickému </w:t>
      </w:r>
      <w:r w:rsidR="009A5DF7" w:rsidRPr="00CF6B47">
        <w:rPr>
          <w:rFonts w:asciiTheme="majorHAnsi" w:hAnsiTheme="majorHAnsi" w:cstheme="majorHAnsi"/>
          <w:sz w:val="32"/>
          <w:szCs w:val="32"/>
        </w:rPr>
        <w:t>vývoji.</w:t>
      </w:r>
    </w:p>
    <w:p w14:paraId="543F5D5F" w14:textId="77777777" w:rsidR="009A5DF7" w:rsidRPr="00CF6B47" w:rsidRDefault="009A5DF7" w:rsidP="00134318">
      <w:pPr>
        <w:spacing w:after="0"/>
        <w:rPr>
          <w:rFonts w:asciiTheme="majorHAnsi" w:hAnsiTheme="majorHAnsi" w:cstheme="majorHAnsi"/>
          <w:sz w:val="32"/>
          <w:szCs w:val="32"/>
        </w:rPr>
      </w:pPr>
    </w:p>
    <w:p w14:paraId="1DEDE533" w14:textId="307C9829" w:rsidR="009A5DF7" w:rsidRPr="00CF6B47" w:rsidRDefault="009A5DF7" w:rsidP="00134318">
      <w:pPr>
        <w:spacing w:after="0"/>
        <w:rPr>
          <w:rFonts w:asciiTheme="majorHAnsi" w:hAnsiTheme="majorHAnsi" w:cstheme="majorHAnsi"/>
          <w:sz w:val="32"/>
          <w:szCs w:val="32"/>
        </w:rPr>
      </w:pPr>
      <w:r w:rsidRPr="00CF6B47">
        <w:rPr>
          <w:rFonts w:asciiTheme="majorHAnsi" w:hAnsiTheme="majorHAnsi" w:cstheme="majorHAnsi"/>
          <w:sz w:val="32"/>
          <w:szCs w:val="32"/>
        </w:rPr>
        <w:t>Klíčové projekty</w:t>
      </w:r>
      <w:r w:rsidR="0010094D">
        <w:rPr>
          <w:rFonts w:asciiTheme="majorHAnsi" w:hAnsiTheme="majorHAnsi" w:cstheme="majorHAnsi"/>
          <w:sz w:val="32"/>
          <w:szCs w:val="32"/>
        </w:rPr>
        <w:t xml:space="preserve"> TO Poodří</w:t>
      </w:r>
    </w:p>
    <w:p w14:paraId="7318A002" w14:textId="4D16ABFB" w:rsidR="009A5DF7" w:rsidRPr="00CF6B47" w:rsidRDefault="009A5DF7" w:rsidP="009A5DF7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 w:cstheme="majorHAnsi"/>
          <w:sz w:val="32"/>
          <w:szCs w:val="32"/>
        </w:rPr>
      </w:pPr>
      <w:r w:rsidRPr="00CF6B47">
        <w:rPr>
          <w:rFonts w:asciiTheme="majorHAnsi" w:hAnsiTheme="majorHAnsi" w:cstheme="majorHAnsi"/>
          <w:sz w:val="32"/>
          <w:szCs w:val="32"/>
        </w:rPr>
        <w:t>Pohádkové Poodří</w:t>
      </w:r>
    </w:p>
    <w:p w14:paraId="1DB53DF5" w14:textId="03B1A750" w:rsidR="009A5DF7" w:rsidRDefault="009A5DF7" w:rsidP="009A5DF7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 w:cstheme="majorHAnsi"/>
          <w:sz w:val="32"/>
          <w:szCs w:val="32"/>
        </w:rPr>
      </w:pPr>
      <w:r w:rsidRPr="00CF6B47">
        <w:rPr>
          <w:rFonts w:asciiTheme="majorHAnsi" w:hAnsiTheme="majorHAnsi" w:cstheme="majorHAnsi"/>
          <w:sz w:val="32"/>
          <w:szCs w:val="32"/>
        </w:rPr>
        <w:t>Církevní turistika</w:t>
      </w:r>
    </w:p>
    <w:p w14:paraId="36E624E7" w14:textId="1723EB22" w:rsidR="0010094D" w:rsidRPr="00CF6B47" w:rsidRDefault="0010094D" w:rsidP="009A5DF7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Komenského škola hrou</w:t>
      </w:r>
    </w:p>
    <w:p w14:paraId="532669B2" w14:textId="0C5974C6" w:rsidR="009A5DF7" w:rsidRPr="00CF6B47" w:rsidRDefault="009A5DF7" w:rsidP="009A5DF7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 w:cstheme="majorHAnsi"/>
          <w:sz w:val="32"/>
          <w:szCs w:val="32"/>
        </w:rPr>
      </w:pPr>
      <w:r w:rsidRPr="00CF6B47">
        <w:rPr>
          <w:rFonts w:asciiTheme="majorHAnsi" w:hAnsiTheme="majorHAnsi" w:cstheme="majorHAnsi"/>
          <w:sz w:val="32"/>
          <w:szCs w:val="32"/>
        </w:rPr>
        <w:t>Krajina břidlice</w:t>
      </w:r>
      <w:r w:rsidR="00EE6894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42CA4848" w14:textId="5D008F58" w:rsidR="009A5DF7" w:rsidRPr="00CF6B47" w:rsidRDefault="009A5DF7" w:rsidP="009A5DF7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 w:cstheme="majorHAnsi"/>
          <w:sz w:val="32"/>
          <w:szCs w:val="32"/>
        </w:rPr>
      </w:pPr>
      <w:proofErr w:type="spellStart"/>
      <w:r w:rsidRPr="00CF6B47">
        <w:rPr>
          <w:rFonts w:asciiTheme="majorHAnsi" w:hAnsiTheme="majorHAnsi" w:cstheme="majorHAnsi"/>
          <w:sz w:val="32"/>
          <w:szCs w:val="32"/>
        </w:rPr>
        <w:t>Technotrasa</w:t>
      </w:r>
      <w:proofErr w:type="spellEnd"/>
    </w:p>
    <w:p w14:paraId="3F19D4AC" w14:textId="717B25CD" w:rsidR="009A5DF7" w:rsidRDefault="009A5DF7" w:rsidP="009A5DF7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 w:cstheme="majorHAnsi"/>
          <w:sz w:val="32"/>
          <w:szCs w:val="32"/>
        </w:rPr>
      </w:pPr>
      <w:r w:rsidRPr="00CF6B47">
        <w:rPr>
          <w:rFonts w:asciiTheme="majorHAnsi" w:hAnsiTheme="majorHAnsi" w:cstheme="majorHAnsi"/>
          <w:sz w:val="32"/>
          <w:szCs w:val="32"/>
        </w:rPr>
        <w:t xml:space="preserve">Jak šmakuje </w:t>
      </w:r>
      <w:proofErr w:type="spellStart"/>
      <w:r w:rsidRPr="00CF6B47">
        <w:rPr>
          <w:rFonts w:asciiTheme="majorHAnsi" w:hAnsiTheme="majorHAnsi" w:cstheme="majorHAnsi"/>
          <w:sz w:val="32"/>
          <w:szCs w:val="32"/>
        </w:rPr>
        <w:t>Moravskoslezsko</w:t>
      </w:r>
      <w:proofErr w:type="spellEnd"/>
    </w:p>
    <w:p w14:paraId="131DC3D6" w14:textId="3E4D018E" w:rsidR="00CF6B47" w:rsidRDefault="00CF6B47" w:rsidP="00CF6B47">
      <w:pPr>
        <w:spacing w:after="0"/>
      </w:pPr>
    </w:p>
    <w:p w14:paraId="2774938B" w14:textId="77777777" w:rsidR="00CF6B47" w:rsidRDefault="00CF6B47" w:rsidP="00CF6B47">
      <w:pPr>
        <w:spacing w:after="0"/>
      </w:pPr>
    </w:p>
    <w:p w14:paraId="12FAB4BE" w14:textId="77777777" w:rsidR="00CF6B47" w:rsidRDefault="00CF6B47" w:rsidP="00CF6B47">
      <w:pPr>
        <w:spacing w:after="0"/>
      </w:pPr>
    </w:p>
    <w:p w14:paraId="3841CF54" w14:textId="77777777" w:rsidR="00CF6B47" w:rsidRDefault="00CF6B47" w:rsidP="00CF6B47">
      <w:pPr>
        <w:spacing w:after="0"/>
      </w:pPr>
    </w:p>
    <w:p w14:paraId="0D010F00" w14:textId="77777777" w:rsidR="00CF6B47" w:rsidRDefault="00CF6B47" w:rsidP="00CF6B47">
      <w:pPr>
        <w:spacing w:after="0"/>
      </w:pPr>
    </w:p>
    <w:p w14:paraId="5F2178CF" w14:textId="460A70EF" w:rsidR="00CF6B47" w:rsidRPr="00CF6B47" w:rsidRDefault="00CF6B47" w:rsidP="00CF6B47">
      <w:pPr>
        <w:spacing w:after="0"/>
        <w:rPr>
          <w:rFonts w:asciiTheme="majorHAnsi" w:hAnsiTheme="majorHAnsi" w:cstheme="majorHAnsi"/>
          <w:sz w:val="32"/>
          <w:szCs w:val="32"/>
        </w:rPr>
      </w:pPr>
      <w:r>
        <w:t>Leden 2021</w:t>
      </w:r>
    </w:p>
    <w:p w14:paraId="2182DD12" w14:textId="77777777" w:rsidR="005B1284" w:rsidRPr="00CF6B47" w:rsidRDefault="005B1284" w:rsidP="003738D1">
      <w:pPr>
        <w:spacing w:after="0"/>
        <w:rPr>
          <w:rFonts w:asciiTheme="majorHAnsi" w:hAnsiTheme="majorHAnsi" w:cstheme="majorHAnsi"/>
          <w:sz w:val="32"/>
          <w:szCs w:val="32"/>
        </w:rPr>
      </w:pPr>
    </w:p>
    <w:p w14:paraId="297133A7" w14:textId="77777777" w:rsidR="005B1284" w:rsidRPr="00CF6B47" w:rsidRDefault="005B1284" w:rsidP="003738D1">
      <w:pPr>
        <w:spacing w:after="0"/>
        <w:rPr>
          <w:rFonts w:asciiTheme="majorHAnsi" w:hAnsiTheme="majorHAnsi" w:cstheme="majorHAnsi"/>
          <w:sz w:val="32"/>
          <w:szCs w:val="32"/>
        </w:rPr>
      </w:pPr>
    </w:p>
    <w:p w14:paraId="39A56F00" w14:textId="77777777" w:rsidR="005B1284" w:rsidRPr="00CF6B47" w:rsidRDefault="005B1284" w:rsidP="003738D1">
      <w:pPr>
        <w:spacing w:after="0"/>
        <w:rPr>
          <w:rFonts w:asciiTheme="majorHAnsi" w:hAnsiTheme="majorHAnsi" w:cstheme="majorHAnsi"/>
          <w:sz w:val="32"/>
          <w:szCs w:val="32"/>
        </w:rPr>
      </w:pPr>
    </w:p>
    <w:p w14:paraId="02850A03" w14:textId="77777777" w:rsidR="005B1284" w:rsidRPr="00CF6B47" w:rsidRDefault="005B1284" w:rsidP="003738D1">
      <w:pPr>
        <w:spacing w:after="0"/>
        <w:rPr>
          <w:rFonts w:asciiTheme="majorHAnsi" w:hAnsiTheme="majorHAnsi" w:cstheme="majorHAnsi"/>
          <w:sz w:val="32"/>
          <w:szCs w:val="32"/>
        </w:rPr>
      </w:pPr>
    </w:p>
    <w:p w14:paraId="385B8539" w14:textId="77777777" w:rsidR="003738D1" w:rsidRPr="00CF6B47" w:rsidRDefault="003738D1" w:rsidP="003738D1">
      <w:pPr>
        <w:spacing w:after="0"/>
        <w:rPr>
          <w:rFonts w:asciiTheme="majorHAnsi" w:hAnsiTheme="majorHAnsi" w:cstheme="majorHAnsi"/>
          <w:sz w:val="32"/>
          <w:szCs w:val="32"/>
        </w:rPr>
      </w:pPr>
    </w:p>
    <w:sectPr w:rsidR="003738D1" w:rsidRPr="00CF6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84919"/>
    <w:multiLevelType w:val="hybridMultilevel"/>
    <w:tmpl w:val="3454EC38"/>
    <w:lvl w:ilvl="0" w:tplc="5D42283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D1"/>
    <w:rsid w:val="0010094D"/>
    <w:rsid w:val="00122412"/>
    <w:rsid w:val="00134318"/>
    <w:rsid w:val="002D755A"/>
    <w:rsid w:val="003738D1"/>
    <w:rsid w:val="00534A87"/>
    <w:rsid w:val="005B1284"/>
    <w:rsid w:val="005E22F8"/>
    <w:rsid w:val="008631A4"/>
    <w:rsid w:val="009A5DF7"/>
    <w:rsid w:val="00CB3F20"/>
    <w:rsid w:val="00CF6B47"/>
    <w:rsid w:val="00D0443C"/>
    <w:rsid w:val="00EE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5F1A"/>
  <w15:chartTrackingRefBased/>
  <w15:docId w15:val="{E6BEA534-C027-48F8-9070-4DA31CBB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738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B128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44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jkowa-odr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hadkovepoodr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odri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udyznud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Ambrosch</dc:creator>
  <cp:keywords/>
  <dc:description/>
  <cp:lastModifiedBy>Vendula Weberová</cp:lastModifiedBy>
  <cp:revision>2</cp:revision>
  <dcterms:created xsi:type="dcterms:W3CDTF">2021-11-29T18:19:00Z</dcterms:created>
  <dcterms:modified xsi:type="dcterms:W3CDTF">2021-11-29T18:19:00Z</dcterms:modified>
</cp:coreProperties>
</file>